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295B" w14:textId="77777777" w:rsidR="00BB443B" w:rsidRDefault="00BB443B" w:rsidP="00BB443B">
      <w:pPr>
        <w:pStyle w:val="NormalWeb"/>
        <w:jc w:val="center"/>
        <w:rPr>
          <w:rStyle w:val="Strong"/>
          <w:rFonts w:ascii="Arial" w:hAnsi="Arial" w:cs="Arial"/>
          <w:color w:val="000000"/>
          <w:shd w:val="clear" w:color="auto" w:fill="FFFFFF"/>
        </w:rPr>
      </w:pPr>
    </w:p>
    <w:p w14:paraId="1C2F10F6" w14:textId="119DF279" w:rsidR="00BB443B" w:rsidRDefault="00BB443B" w:rsidP="00BB443B">
      <w:pPr>
        <w:pStyle w:val="NormalWeb"/>
        <w:jc w:val="center"/>
        <w:rPr>
          <w:rStyle w:val="Strong"/>
          <w:rFonts w:ascii="Arial" w:hAnsi="Arial" w:cs="Arial"/>
          <w:color w:val="000000"/>
          <w:shd w:val="clear" w:color="auto" w:fill="FFFFFF"/>
        </w:rPr>
      </w:pPr>
      <w:r w:rsidRPr="00BB443B">
        <w:rPr>
          <w:rStyle w:val="Strong"/>
          <w:rFonts w:ascii="Arial" w:hAnsi="Arial" w:cs="Arial"/>
          <w:color w:val="000000"/>
          <w:shd w:val="clear" w:color="auto" w:fill="FFFFFF"/>
        </w:rPr>
        <w:t>Senior Pension Policy Strategist</w:t>
      </w:r>
      <w:r w:rsidRPr="00BB443B">
        <w:rPr>
          <w:rFonts w:ascii="Arial" w:hAnsi="Arial" w:cs="Arial"/>
          <w:b/>
          <w:bCs/>
          <w:color w:val="000000"/>
          <w:shd w:val="clear" w:color="auto" w:fill="FFFFFF"/>
        </w:rPr>
        <w:br/>
      </w:r>
      <w:r w:rsidRPr="00BB443B">
        <w:rPr>
          <w:rStyle w:val="Strong"/>
          <w:rFonts w:ascii="Arial" w:hAnsi="Arial" w:cs="Arial"/>
          <w:color w:val="000000"/>
          <w:shd w:val="clear" w:color="auto" w:fill="FFFFFF"/>
        </w:rPr>
        <w:t>Policy</w:t>
      </w:r>
      <w:r w:rsidRPr="00BB443B">
        <w:rPr>
          <w:rFonts w:ascii="Arial" w:hAnsi="Arial" w:cs="Arial"/>
          <w:b/>
          <w:bCs/>
          <w:color w:val="000000"/>
          <w:shd w:val="clear" w:color="auto" w:fill="FFFFFF"/>
        </w:rPr>
        <w:br/>
      </w:r>
      <w:r w:rsidRPr="00BB443B">
        <w:rPr>
          <w:rStyle w:val="Strong"/>
          <w:rFonts w:ascii="Arial" w:hAnsi="Arial" w:cs="Arial"/>
          <w:color w:val="000000"/>
          <w:shd w:val="clear" w:color="auto" w:fill="FFFFFF"/>
        </w:rPr>
        <w:t>(Contract – up to 24 months)</w:t>
      </w:r>
    </w:p>
    <w:p w14:paraId="736BC80C" w14:textId="77777777" w:rsidR="00EE28C6" w:rsidRPr="00BB443B" w:rsidRDefault="00EE28C6" w:rsidP="00BB443B">
      <w:pPr>
        <w:pStyle w:val="NormalWeb"/>
        <w:jc w:val="center"/>
        <w:rPr>
          <w:rFonts w:ascii="Arial" w:hAnsi="Arial" w:cs="Arial"/>
          <w:color w:val="000000"/>
        </w:rPr>
      </w:pPr>
    </w:p>
    <w:p w14:paraId="48E25383" w14:textId="72757992" w:rsidR="001967A7" w:rsidRDefault="001967A7" w:rsidP="001967A7">
      <w:pPr>
        <w:pStyle w:val="NormalWeb"/>
        <w:rPr>
          <w:rFonts w:ascii="Arial" w:hAnsi="Arial" w:cs="Arial"/>
          <w:color w:val="000000"/>
        </w:rPr>
      </w:pPr>
      <w:r w:rsidRPr="00BB443B">
        <w:rPr>
          <w:rFonts w:ascii="Arial" w:hAnsi="Arial" w:cs="Arial"/>
          <w:color w:val="000000"/>
        </w:rPr>
        <w:t xml:space="preserve">At OPB, the health, safety and wellness of our employees, clients, vendors, and stakeholders is our top priority.  Recognizing the benefits of working from home and the collaborative teamwork experience in the office, we have commenced a gradual return to the workplace and are in the process of implementing a hybrid work model. Eligibility to participate in the hybrid work model will be assessed based on the requirements of the role. To learn more about our hiring protocols during the COVID-19 pandemic, please visit our Careers site at </w:t>
      </w:r>
      <w:hyperlink r:id="rId6" w:history="1">
        <w:r w:rsidR="00BB443B" w:rsidRPr="00BB443B">
          <w:rPr>
            <w:rStyle w:val="Hyperlink"/>
            <w:rFonts w:ascii="Arial" w:hAnsi="Arial" w:cs="Arial"/>
          </w:rPr>
          <w:t>https://www.opb.ca/about-opb/careers</w:t>
        </w:r>
      </w:hyperlink>
      <w:r w:rsidRPr="00BB443B">
        <w:rPr>
          <w:rFonts w:ascii="Arial" w:hAnsi="Arial" w:cs="Arial"/>
          <w:color w:val="000000"/>
        </w:rPr>
        <w:t>.</w:t>
      </w:r>
    </w:p>
    <w:p w14:paraId="52E5954D" w14:textId="77777777" w:rsidR="00BB443B" w:rsidRPr="00BB443B" w:rsidRDefault="00BB443B" w:rsidP="00BB443B">
      <w:pPr>
        <w:pStyle w:val="NormalWeb"/>
        <w:shd w:val="clear" w:color="auto" w:fill="FFFFFF"/>
        <w:spacing w:before="75" w:beforeAutospacing="0" w:after="75" w:afterAutospacing="0"/>
        <w:rPr>
          <w:rFonts w:ascii="Arial" w:hAnsi="Arial" w:cs="Arial"/>
          <w:color w:val="000000"/>
        </w:rPr>
      </w:pPr>
      <w:r w:rsidRPr="00BB443B">
        <w:rPr>
          <w:rFonts w:ascii="Arial" w:hAnsi="Arial" w:cs="Arial"/>
          <w:color w:val="000000"/>
        </w:rPr>
        <w:t>The Senior Pension Policy Strategist is a trusted advisor and thought leader providing senior level subject matter expertise in the design, development and implementation of leading-edge pension policy that supports the Ontario Pension Board (OPB) and the Plan Sponsor’s business and strategic priorities. With a strong policy background to support completing varied and exciting work, the Senior Pension Policy Strategist thrives in a collaborative, collegial and supportive working environment. If you are a strategic thinker who is innovative, takes initiative and has comprehensive experience designing, developing, and implementing pension policy in a defined benefit pension plan environment, this is a wonderful opportunity!  </w:t>
      </w:r>
    </w:p>
    <w:p w14:paraId="4C9D8569" w14:textId="3C9E97F5" w:rsidR="00BB443B" w:rsidRDefault="00BB443B" w:rsidP="00BB443B">
      <w:pPr>
        <w:pStyle w:val="NormalWeb"/>
        <w:shd w:val="clear" w:color="auto" w:fill="FFFFFF"/>
        <w:spacing w:before="75" w:beforeAutospacing="0" w:after="75" w:afterAutospacing="0"/>
        <w:rPr>
          <w:rStyle w:val="Strong"/>
          <w:rFonts w:ascii="Arial" w:hAnsi="Arial" w:cs="Arial"/>
          <w:color w:val="000000"/>
        </w:rPr>
      </w:pPr>
      <w:r w:rsidRPr="00BB443B">
        <w:rPr>
          <w:rFonts w:ascii="Arial" w:hAnsi="Arial" w:cs="Arial"/>
          <w:color w:val="000000"/>
        </w:rPr>
        <w:br/>
      </w:r>
      <w:r w:rsidRPr="00BB443B">
        <w:rPr>
          <w:rStyle w:val="Strong"/>
          <w:rFonts w:ascii="Arial" w:hAnsi="Arial" w:cs="Arial"/>
          <w:color w:val="000000"/>
        </w:rPr>
        <w:t>Key Responsibilities:</w:t>
      </w:r>
    </w:p>
    <w:p w14:paraId="0A355F88" w14:textId="77777777" w:rsidR="00EE28C6" w:rsidRDefault="00BB443B" w:rsidP="00BB443B">
      <w:pPr>
        <w:pStyle w:val="NormalWeb"/>
        <w:shd w:val="clear" w:color="auto" w:fill="FFFFFF"/>
        <w:spacing w:before="75" w:beforeAutospacing="0" w:after="75" w:afterAutospacing="0"/>
        <w:rPr>
          <w:rFonts w:ascii="Arial" w:hAnsi="Arial" w:cs="Arial"/>
          <w:color w:val="000000"/>
        </w:rPr>
      </w:pPr>
      <w:r w:rsidRPr="00BB443B">
        <w:rPr>
          <w:rFonts w:ascii="Arial" w:hAnsi="Arial" w:cs="Arial"/>
          <w:color w:val="000000"/>
        </w:rPr>
        <w:t xml:space="preserve">Reporting to the Manager, </w:t>
      </w:r>
      <w:proofErr w:type="gramStart"/>
      <w:r w:rsidRPr="00BB443B">
        <w:rPr>
          <w:rFonts w:ascii="Arial" w:hAnsi="Arial" w:cs="Arial"/>
          <w:color w:val="000000"/>
        </w:rPr>
        <w:t>Policy</w:t>
      </w:r>
      <w:proofErr w:type="gramEnd"/>
      <w:r w:rsidRPr="00BB443B">
        <w:rPr>
          <w:rFonts w:ascii="Arial" w:hAnsi="Arial" w:cs="Arial"/>
          <w:color w:val="000000"/>
        </w:rPr>
        <w:t xml:space="preserve"> and Procedures, you will develop high level policy options and recommendations for senior management and the Pensions Committee of the Board of Directors, which includes setting the overall strategy on OPB pension policies. With a strong legal background, you will interpret applicable legislation and analyze the impact on OPB and the Public Service Pension Plan (the Plan). In this role, you will provide policy guidance, support, and craft responses to escalated client issues. You will collaborate across OPB and with other major Ontario pension plans to provide advice on policy issues to internal business partners and the Plan Sponsor. You will also have a vital role in ensuring OPB’s external communications align with the applicable legislation and policies and OPB’s strategic initiatives.</w:t>
      </w:r>
    </w:p>
    <w:p w14:paraId="5213F033" w14:textId="08E66821" w:rsidR="00BB443B" w:rsidRPr="00BB443B" w:rsidRDefault="00BB443B" w:rsidP="00BB443B">
      <w:pPr>
        <w:pStyle w:val="NormalWeb"/>
        <w:shd w:val="clear" w:color="auto" w:fill="FFFFFF"/>
        <w:spacing w:before="75" w:beforeAutospacing="0" w:after="75" w:afterAutospacing="0"/>
        <w:rPr>
          <w:rFonts w:ascii="Arial" w:hAnsi="Arial" w:cs="Arial"/>
          <w:color w:val="000000"/>
        </w:rPr>
      </w:pPr>
      <w:r w:rsidRPr="00BB443B">
        <w:rPr>
          <w:rFonts w:ascii="Arial" w:hAnsi="Arial" w:cs="Arial"/>
          <w:color w:val="000000"/>
        </w:rPr>
        <w:t xml:space="preserve">  </w:t>
      </w:r>
    </w:p>
    <w:p w14:paraId="61F2B34F" w14:textId="77777777" w:rsidR="00BB443B" w:rsidRPr="00BB443B" w:rsidRDefault="00BB443B" w:rsidP="00BB443B">
      <w:pPr>
        <w:pStyle w:val="NormalWeb"/>
        <w:shd w:val="clear" w:color="auto" w:fill="FFFFFF"/>
        <w:spacing w:before="75" w:beforeAutospacing="0" w:after="75" w:afterAutospacing="0"/>
        <w:rPr>
          <w:rFonts w:ascii="Arial" w:hAnsi="Arial" w:cs="Arial"/>
          <w:color w:val="000000"/>
        </w:rPr>
      </w:pPr>
      <w:r w:rsidRPr="00BB443B">
        <w:rPr>
          <w:rFonts w:ascii="Arial" w:hAnsi="Arial" w:cs="Arial"/>
          <w:color w:val="000000"/>
        </w:rPr>
        <w:t>You will also act as an advocate for defined benefit plans and retirement security by researching and writing submissions/advocacy position papers to the government and regulators on legislative reform. You will conduct research and analysis on a wide range of complex pension issues. In addition, you will build and maintain strong partnerships with the Plan Sponsor, the Ministry of Finance, and the Regulator to proactively influence policy development and legislative change. </w:t>
      </w:r>
    </w:p>
    <w:p w14:paraId="36D5D549" w14:textId="77777777" w:rsidR="00BB443B" w:rsidRPr="00BB443B" w:rsidRDefault="00BB443B" w:rsidP="00BB443B">
      <w:pPr>
        <w:pStyle w:val="NormalWeb"/>
        <w:shd w:val="clear" w:color="auto" w:fill="FFFFFF"/>
        <w:spacing w:before="75" w:beforeAutospacing="0" w:after="75" w:afterAutospacing="0"/>
        <w:rPr>
          <w:rFonts w:ascii="Arial" w:hAnsi="Arial" w:cs="Arial"/>
          <w:color w:val="000000"/>
        </w:rPr>
      </w:pPr>
      <w:r w:rsidRPr="00BB443B">
        <w:rPr>
          <w:rFonts w:ascii="Arial" w:hAnsi="Arial" w:cs="Arial"/>
          <w:color w:val="000000"/>
        </w:rPr>
        <w:t> </w:t>
      </w:r>
    </w:p>
    <w:p w14:paraId="44642776" w14:textId="77777777" w:rsidR="00BB443B" w:rsidRPr="00BB443B" w:rsidRDefault="00BB443B" w:rsidP="00BB443B">
      <w:pPr>
        <w:pStyle w:val="NormalWeb"/>
        <w:shd w:val="clear" w:color="auto" w:fill="FFFFFF"/>
        <w:spacing w:before="75" w:beforeAutospacing="0" w:after="75" w:afterAutospacing="0"/>
        <w:rPr>
          <w:rFonts w:ascii="Arial" w:hAnsi="Arial" w:cs="Arial"/>
          <w:color w:val="000000"/>
        </w:rPr>
      </w:pPr>
      <w:r w:rsidRPr="00BB443B">
        <w:rPr>
          <w:rStyle w:val="Strong"/>
          <w:rFonts w:ascii="Arial" w:hAnsi="Arial" w:cs="Arial"/>
          <w:color w:val="000000"/>
        </w:rPr>
        <w:t>Key Qualifications: </w:t>
      </w:r>
    </w:p>
    <w:p w14:paraId="720C0734" w14:textId="77777777" w:rsidR="00EE28C6" w:rsidRDefault="00BB443B" w:rsidP="00BB443B">
      <w:pPr>
        <w:pStyle w:val="NormalWeb"/>
        <w:shd w:val="clear" w:color="auto" w:fill="FFFFFF"/>
        <w:spacing w:before="75" w:beforeAutospacing="0" w:after="75" w:afterAutospacing="0"/>
        <w:rPr>
          <w:rFonts w:ascii="Arial" w:hAnsi="Arial" w:cs="Arial"/>
          <w:color w:val="000000"/>
        </w:rPr>
      </w:pPr>
      <w:r w:rsidRPr="00BB443B">
        <w:rPr>
          <w:rFonts w:ascii="Arial" w:hAnsi="Arial" w:cs="Arial"/>
          <w:color w:val="000000"/>
        </w:rPr>
        <w:t>• Comprehensive experience and knowledge of the pension management/administration field and related issues.</w:t>
      </w:r>
      <w:r w:rsidRPr="00BB443B">
        <w:rPr>
          <w:rFonts w:ascii="Arial" w:hAnsi="Arial" w:cs="Arial"/>
          <w:color w:val="000000"/>
        </w:rPr>
        <w:br/>
        <w:t>• A law degree and experience in the legal field is a strong asset. </w:t>
      </w:r>
      <w:r w:rsidRPr="00BB443B">
        <w:rPr>
          <w:rFonts w:ascii="Arial" w:hAnsi="Arial" w:cs="Arial"/>
          <w:color w:val="000000"/>
        </w:rPr>
        <w:br/>
        <w:t>• Experience participating in the development and execution of strategic, tactical, and project goals.</w:t>
      </w:r>
      <w:r w:rsidRPr="00BB443B">
        <w:rPr>
          <w:rFonts w:ascii="Arial" w:hAnsi="Arial" w:cs="Arial"/>
          <w:color w:val="000000"/>
        </w:rPr>
        <w:br/>
        <w:t>• Knowledge of the Ontario Government decision making processes.</w:t>
      </w:r>
      <w:r w:rsidRPr="00BB443B">
        <w:rPr>
          <w:rFonts w:ascii="Arial" w:hAnsi="Arial" w:cs="Arial"/>
          <w:color w:val="000000"/>
        </w:rPr>
        <w:br/>
        <w:t>• Comprehensive knowledge of legislation governing the administration of the Plan including the Pension Benefits Act, the federal Income Tax Act, the Public Service Pension Act, the Employment Standards Act, 2000, and the Family Law Act. </w:t>
      </w:r>
      <w:r w:rsidRPr="00BB443B">
        <w:rPr>
          <w:rFonts w:ascii="Arial" w:hAnsi="Arial" w:cs="Arial"/>
          <w:color w:val="000000"/>
        </w:rPr>
        <w:br/>
        <w:t>• Proven strategic thinking skills and ability to understand the broad picture, considering consequences, and identifying key issues and opportunities.</w:t>
      </w:r>
      <w:r w:rsidRPr="00BB443B">
        <w:rPr>
          <w:rFonts w:ascii="Arial" w:hAnsi="Arial" w:cs="Arial"/>
          <w:color w:val="000000"/>
        </w:rPr>
        <w:br/>
        <w:t>• Strong relationship building skills with the ability to work collaboratively in a team and with stakeholders, advisors, and business partners, both internal and external to OPB.</w:t>
      </w:r>
    </w:p>
    <w:p w14:paraId="294097CD" w14:textId="77777777" w:rsidR="00EE28C6" w:rsidRDefault="00EE28C6" w:rsidP="00BB443B">
      <w:pPr>
        <w:pStyle w:val="NormalWeb"/>
        <w:shd w:val="clear" w:color="auto" w:fill="FFFFFF"/>
        <w:spacing w:before="75" w:beforeAutospacing="0" w:after="75" w:afterAutospacing="0"/>
        <w:rPr>
          <w:rFonts w:ascii="Arial" w:hAnsi="Arial" w:cs="Arial"/>
          <w:color w:val="000000"/>
        </w:rPr>
      </w:pPr>
    </w:p>
    <w:p w14:paraId="609395B8" w14:textId="675B78D5" w:rsidR="00EE28C6" w:rsidRDefault="00BB443B" w:rsidP="00BB443B">
      <w:pPr>
        <w:pStyle w:val="NormalWeb"/>
        <w:shd w:val="clear" w:color="auto" w:fill="FFFFFF"/>
        <w:spacing w:before="75" w:beforeAutospacing="0" w:after="75" w:afterAutospacing="0"/>
        <w:rPr>
          <w:rFonts w:ascii="Arial" w:hAnsi="Arial" w:cs="Arial"/>
          <w:color w:val="000000"/>
        </w:rPr>
      </w:pPr>
      <w:r w:rsidRPr="00BB443B">
        <w:rPr>
          <w:rFonts w:ascii="Arial" w:hAnsi="Arial" w:cs="Arial"/>
          <w:color w:val="000000"/>
        </w:rPr>
        <w:br/>
        <w:t>• Excellent written and verbal communication skills with the ability to tailor communication style and level of complexity for the audience. </w:t>
      </w:r>
    </w:p>
    <w:p w14:paraId="5C44923F" w14:textId="2E601136" w:rsidR="00BB443B" w:rsidRDefault="00BB443B" w:rsidP="00EE28C6">
      <w:pPr>
        <w:pStyle w:val="NormalWeb"/>
        <w:shd w:val="clear" w:color="auto" w:fill="FFFFFF"/>
        <w:spacing w:before="75" w:beforeAutospacing="0" w:after="75" w:afterAutospacing="0"/>
        <w:rPr>
          <w:rFonts w:ascii="Arial" w:hAnsi="Arial" w:cs="Arial"/>
          <w:color w:val="000000"/>
        </w:rPr>
      </w:pPr>
      <w:r w:rsidRPr="00BB443B">
        <w:rPr>
          <w:rFonts w:ascii="Arial" w:hAnsi="Arial" w:cs="Arial"/>
          <w:color w:val="000000"/>
        </w:rPr>
        <w:t>• Strong project management skills to lead and/or support strategic projects relating to policy research and development. </w:t>
      </w:r>
      <w:r w:rsidRPr="00BB443B">
        <w:rPr>
          <w:rFonts w:ascii="Arial" w:hAnsi="Arial" w:cs="Arial"/>
          <w:color w:val="000000"/>
        </w:rPr>
        <w:br/>
        <w:t>• Well-developed analytical, problem solving, and continuous improvement skills. </w:t>
      </w:r>
      <w:r w:rsidRPr="00BB443B">
        <w:rPr>
          <w:rFonts w:ascii="Arial" w:hAnsi="Arial" w:cs="Arial"/>
          <w:color w:val="000000"/>
        </w:rPr>
        <w:br/>
        <w:t>• Sound judgment, thorough and logical, and advanced critical thinking skills.</w:t>
      </w:r>
      <w:r w:rsidRPr="00BB443B">
        <w:rPr>
          <w:rFonts w:ascii="Arial" w:hAnsi="Arial" w:cs="Arial"/>
          <w:color w:val="000000"/>
        </w:rPr>
        <w:br/>
        <w:t>• Ability to work independently and be adaptable and flexible in a fast paced, rapidly changing environment where managing multiple competing, time sensitive priorities is essential. </w:t>
      </w:r>
    </w:p>
    <w:p w14:paraId="36811338" w14:textId="77777777" w:rsidR="00EE28C6" w:rsidRPr="00BB443B" w:rsidRDefault="00EE28C6" w:rsidP="00EE28C6">
      <w:pPr>
        <w:pStyle w:val="NormalWeb"/>
        <w:shd w:val="clear" w:color="auto" w:fill="FFFFFF"/>
        <w:spacing w:before="75" w:beforeAutospacing="0" w:after="75" w:afterAutospacing="0"/>
        <w:rPr>
          <w:rFonts w:ascii="Arial" w:hAnsi="Arial" w:cs="Arial"/>
          <w:color w:val="000000"/>
        </w:rPr>
      </w:pPr>
    </w:p>
    <w:p w14:paraId="722E0BFA" w14:textId="77777777" w:rsidR="001967A7" w:rsidRPr="00BB443B" w:rsidRDefault="001967A7" w:rsidP="001967A7">
      <w:pPr>
        <w:pStyle w:val="NormalWeb"/>
        <w:spacing w:before="0" w:beforeAutospacing="0" w:after="0" w:afterAutospacing="0"/>
        <w:jc w:val="center"/>
        <w:rPr>
          <w:rFonts w:ascii="Arial" w:hAnsi="Arial" w:cs="Arial"/>
          <w:color w:val="000000"/>
        </w:rPr>
      </w:pPr>
    </w:p>
    <w:p w14:paraId="54E27E65" w14:textId="77777777" w:rsidR="00EE28C6" w:rsidRDefault="00374D54" w:rsidP="001967A7">
      <w:pPr>
        <w:pStyle w:val="NormalWeb"/>
        <w:spacing w:before="0" w:beforeAutospacing="0" w:after="0" w:afterAutospacing="0"/>
        <w:jc w:val="center"/>
        <w:rPr>
          <w:rStyle w:val="Strong"/>
          <w:rFonts w:ascii="Arial" w:hAnsi="Arial" w:cs="Arial"/>
          <w:color w:val="000000"/>
        </w:rPr>
      </w:pPr>
      <w:r w:rsidRPr="00BB443B">
        <w:rPr>
          <w:rStyle w:val="Strong"/>
          <w:rFonts w:ascii="Arial" w:hAnsi="Arial" w:cs="Arial"/>
          <w:color w:val="000000"/>
        </w:rPr>
        <w:t xml:space="preserve">Please submit your resume through our </w:t>
      </w:r>
      <w:proofErr w:type="gramStart"/>
      <w:r w:rsidRPr="00BB443B">
        <w:rPr>
          <w:rFonts w:ascii="Arial" w:hAnsi="Arial" w:cs="Arial"/>
          <w:b/>
          <w:bCs/>
        </w:rPr>
        <w:t>careers</w:t>
      </w:r>
      <w:proofErr w:type="gramEnd"/>
      <w:r w:rsidRPr="00BB443B">
        <w:rPr>
          <w:rFonts w:ascii="Arial" w:hAnsi="Arial" w:cs="Arial"/>
          <w:b/>
          <w:bCs/>
        </w:rPr>
        <w:t xml:space="preserve"> portal</w:t>
      </w:r>
      <w:r w:rsidRPr="00BB443B">
        <w:rPr>
          <w:rStyle w:val="Strong"/>
          <w:rFonts w:ascii="Arial" w:hAnsi="Arial" w:cs="Arial"/>
          <w:b w:val="0"/>
          <w:bCs w:val="0"/>
          <w:color w:val="000000"/>
        </w:rPr>
        <w:t xml:space="preserve"> (</w:t>
      </w:r>
      <w:hyperlink r:id="rId7" w:history="1">
        <w:r w:rsidRPr="00BB443B">
          <w:rPr>
            <w:rStyle w:val="Hyperlink"/>
            <w:rFonts w:ascii="Arial" w:hAnsi="Arial" w:cs="Arial"/>
            <w:b/>
            <w:bCs/>
          </w:rPr>
          <w:t>https://opb.talcura.com/candidates/home.aspx</w:t>
        </w:r>
      </w:hyperlink>
      <w:r w:rsidRPr="00BB443B">
        <w:rPr>
          <w:rStyle w:val="Strong"/>
          <w:rFonts w:ascii="Arial" w:hAnsi="Arial" w:cs="Arial"/>
          <w:color w:val="000000"/>
        </w:rPr>
        <w:t>) if you are interested in this exciting opportunity.</w:t>
      </w:r>
      <w:r w:rsidR="001967A7" w:rsidRPr="00BB443B">
        <w:rPr>
          <w:rStyle w:val="Strong"/>
          <w:rFonts w:ascii="Arial" w:hAnsi="Arial" w:cs="Arial"/>
          <w:color w:val="000000"/>
        </w:rPr>
        <w:t xml:space="preserve"> </w:t>
      </w:r>
    </w:p>
    <w:p w14:paraId="7B1E669C" w14:textId="77777777" w:rsidR="00EE28C6" w:rsidRDefault="00EE28C6" w:rsidP="001967A7">
      <w:pPr>
        <w:pStyle w:val="NormalWeb"/>
        <w:spacing w:before="0" w:beforeAutospacing="0" w:after="0" w:afterAutospacing="0"/>
        <w:jc w:val="center"/>
        <w:rPr>
          <w:rStyle w:val="Strong"/>
          <w:rFonts w:ascii="Arial" w:hAnsi="Arial" w:cs="Arial"/>
          <w:color w:val="000000"/>
        </w:rPr>
      </w:pPr>
    </w:p>
    <w:p w14:paraId="59713913" w14:textId="1017C648" w:rsidR="001967A7" w:rsidRDefault="00374D54" w:rsidP="001967A7">
      <w:pPr>
        <w:pStyle w:val="NormalWeb"/>
        <w:spacing w:before="0" w:beforeAutospacing="0" w:after="0" w:afterAutospacing="0"/>
        <w:jc w:val="center"/>
        <w:rPr>
          <w:rStyle w:val="Strong"/>
          <w:rFonts w:ascii="Arial" w:hAnsi="Arial" w:cs="Arial"/>
          <w:color w:val="000000"/>
        </w:rPr>
      </w:pPr>
      <w:r w:rsidRPr="00BB443B">
        <w:rPr>
          <w:rStyle w:val="Strong"/>
          <w:rFonts w:ascii="Arial" w:hAnsi="Arial" w:cs="Arial"/>
          <w:color w:val="000000"/>
        </w:rPr>
        <w:t>The competition will remain open until a successful candidate is selected or until the competition is closed.</w:t>
      </w:r>
    </w:p>
    <w:p w14:paraId="5A780B8B" w14:textId="77777777" w:rsidR="00EE28C6" w:rsidRPr="00BB443B" w:rsidRDefault="00EE28C6" w:rsidP="001967A7">
      <w:pPr>
        <w:pStyle w:val="NormalWeb"/>
        <w:spacing w:before="0" w:beforeAutospacing="0" w:after="0" w:afterAutospacing="0"/>
        <w:jc w:val="center"/>
        <w:rPr>
          <w:rStyle w:val="Strong"/>
          <w:rFonts w:ascii="Arial" w:hAnsi="Arial" w:cs="Arial"/>
          <w:color w:val="000000"/>
        </w:rPr>
      </w:pPr>
    </w:p>
    <w:p w14:paraId="1E715C9C" w14:textId="77777777" w:rsidR="001967A7" w:rsidRPr="00BB443B" w:rsidRDefault="001967A7" w:rsidP="001967A7">
      <w:pPr>
        <w:pStyle w:val="NormalWeb"/>
        <w:spacing w:before="0" w:beforeAutospacing="0" w:after="0" w:afterAutospacing="0"/>
        <w:jc w:val="center"/>
        <w:rPr>
          <w:rFonts w:ascii="Arial" w:hAnsi="Arial" w:cs="Arial"/>
          <w:b/>
          <w:bCs/>
          <w:color w:val="000000"/>
        </w:rPr>
      </w:pPr>
    </w:p>
    <w:p w14:paraId="4914828E" w14:textId="1FB5EA48" w:rsidR="00BA31D2" w:rsidRPr="00BB443B" w:rsidRDefault="00374D54" w:rsidP="001F0007">
      <w:pPr>
        <w:pStyle w:val="NormalWeb"/>
        <w:spacing w:before="0" w:beforeAutospacing="0" w:after="0" w:afterAutospacing="0"/>
        <w:jc w:val="center"/>
        <w:rPr>
          <w:rFonts w:ascii="Arial" w:hAnsi="Arial" w:cs="Arial"/>
        </w:rPr>
      </w:pPr>
      <w:r w:rsidRPr="00BB443B">
        <w:rPr>
          <w:rFonts w:ascii="Arial" w:hAnsi="Arial" w:cs="Arial"/>
          <w:color w:val="000000"/>
        </w:rPr>
        <w:t>OPB is committed to providing accommodation for people with disabilities in its recruitment process.</w:t>
      </w:r>
      <w:r w:rsidRPr="00BB443B">
        <w:rPr>
          <w:rFonts w:ascii="Arial" w:hAnsi="Arial" w:cs="Arial"/>
          <w:color w:val="000000"/>
        </w:rPr>
        <w:br/>
        <w:t>Please advise OPB if you require an accommodation, and we will work with you to meet your needs.</w:t>
      </w:r>
      <w:r w:rsidRPr="00BB443B">
        <w:rPr>
          <w:rFonts w:ascii="Arial" w:hAnsi="Arial" w:cs="Arial"/>
          <w:color w:val="000000"/>
        </w:rPr>
        <w:br/>
        <w:t>Candidates being considered for this position will be required to submit to a background screening.</w:t>
      </w:r>
      <w:r w:rsidRPr="00BB443B">
        <w:rPr>
          <w:rFonts w:ascii="Arial" w:hAnsi="Arial" w:cs="Arial"/>
          <w:color w:val="000000"/>
        </w:rPr>
        <w:br/>
        <w:t>We thank all applicants, however only those selected for an interview will be contacted.</w:t>
      </w:r>
    </w:p>
    <w:sectPr w:rsidR="00BA31D2" w:rsidRPr="00BB443B" w:rsidSect="00907F7B">
      <w:pgSz w:w="12240" w:h="15840" w:code="1"/>
      <w:pgMar w:top="90" w:right="360" w:bottom="270" w:left="5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F8D4B" w14:textId="77777777" w:rsidR="00313F7F" w:rsidRDefault="00313F7F" w:rsidP="00313F7F">
      <w:pPr>
        <w:spacing w:after="0" w:line="240" w:lineRule="auto"/>
      </w:pPr>
      <w:r>
        <w:separator/>
      </w:r>
    </w:p>
  </w:endnote>
  <w:endnote w:type="continuationSeparator" w:id="0">
    <w:p w14:paraId="4496B325" w14:textId="77777777" w:rsidR="00313F7F" w:rsidRDefault="00313F7F" w:rsidP="0031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BCB3" w14:textId="77777777" w:rsidR="00313F7F" w:rsidRDefault="00313F7F" w:rsidP="00313F7F">
      <w:pPr>
        <w:spacing w:after="0" w:line="240" w:lineRule="auto"/>
      </w:pPr>
      <w:r>
        <w:separator/>
      </w:r>
    </w:p>
  </w:footnote>
  <w:footnote w:type="continuationSeparator" w:id="0">
    <w:p w14:paraId="64C4FAD9" w14:textId="77777777" w:rsidR="00313F7F" w:rsidRDefault="00313F7F" w:rsidP="00313F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54"/>
    <w:rsid w:val="001967A7"/>
    <w:rsid w:val="001F0007"/>
    <w:rsid w:val="00313F7F"/>
    <w:rsid w:val="00374D54"/>
    <w:rsid w:val="00437355"/>
    <w:rsid w:val="006C7EE9"/>
    <w:rsid w:val="008F6DA4"/>
    <w:rsid w:val="00907F7B"/>
    <w:rsid w:val="00BA31D2"/>
    <w:rsid w:val="00BB443B"/>
    <w:rsid w:val="00D27935"/>
    <w:rsid w:val="00DA1109"/>
    <w:rsid w:val="00EE28C6"/>
    <w:rsid w:val="00F42B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88B5C1"/>
  <w15:chartTrackingRefBased/>
  <w15:docId w15:val="{DCC2BC3D-C6E4-43F6-9892-98A8EE9D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D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D54"/>
    <w:rPr>
      <w:b/>
      <w:bCs/>
    </w:rPr>
  </w:style>
  <w:style w:type="character" w:styleId="Hyperlink">
    <w:name w:val="Hyperlink"/>
    <w:basedOn w:val="DefaultParagraphFont"/>
    <w:uiPriority w:val="99"/>
    <w:unhideWhenUsed/>
    <w:rsid w:val="00374D54"/>
    <w:rPr>
      <w:color w:val="0000FF"/>
      <w:u w:val="single"/>
    </w:rPr>
  </w:style>
  <w:style w:type="character" w:styleId="UnresolvedMention">
    <w:name w:val="Unresolved Mention"/>
    <w:basedOn w:val="DefaultParagraphFont"/>
    <w:uiPriority w:val="99"/>
    <w:semiHidden/>
    <w:unhideWhenUsed/>
    <w:rsid w:val="00374D54"/>
    <w:rPr>
      <w:color w:val="605E5C"/>
      <w:shd w:val="clear" w:color="auto" w:fill="E1DFDD"/>
    </w:rPr>
  </w:style>
  <w:style w:type="paragraph" w:styleId="Header">
    <w:name w:val="header"/>
    <w:basedOn w:val="Normal"/>
    <w:link w:val="HeaderChar"/>
    <w:uiPriority w:val="99"/>
    <w:unhideWhenUsed/>
    <w:rsid w:val="00313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F7F"/>
  </w:style>
  <w:style w:type="paragraph" w:styleId="Footer">
    <w:name w:val="footer"/>
    <w:basedOn w:val="Normal"/>
    <w:link w:val="FooterChar"/>
    <w:uiPriority w:val="99"/>
    <w:unhideWhenUsed/>
    <w:rsid w:val="00313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350736">
      <w:bodyDiv w:val="1"/>
      <w:marLeft w:val="0"/>
      <w:marRight w:val="0"/>
      <w:marTop w:val="0"/>
      <w:marBottom w:val="0"/>
      <w:divBdr>
        <w:top w:val="none" w:sz="0" w:space="0" w:color="auto"/>
        <w:left w:val="none" w:sz="0" w:space="0" w:color="auto"/>
        <w:bottom w:val="none" w:sz="0" w:space="0" w:color="auto"/>
        <w:right w:val="none" w:sz="0" w:space="0" w:color="auto"/>
      </w:divBdr>
    </w:div>
    <w:div w:id="20465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pb.talcura.com/candidates/home.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b.ca/about-opb/caree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Debbie</dc:creator>
  <cp:keywords/>
  <dc:description/>
  <cp:lastModifiedBy>Johns, Stephanie</cp:lastModifiedBy>
  <cp:revision>2</cp:revision>
  <dcterms:created xsi:type="dcterms:W3CDTF">2022-08-26T16:52:00Z</dcterms:created>
  <dcterms:modified xsi:type="dcterms:W3CDTF">2022-08-26T16:52:00Z</dcterms:modified>
</cp:coreProperties>
</file>